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8"/>
        <w:gridCol w:w="956"/>
        <w:gridCol w:w="2593"/>
        <w:gridCol w:w="2194"/>
        <w:gridCol w:w="49"/>
      </w:tblGrid>
      <w:tr w:rsidR="00347B88" w:rsidRPr="00EA62A7" w:rsidTr="00533EDD">
        <w:trPr>
          <w:gridAfter w:val="1"/>
          <w:wAfter w:w="54" w:type="dxa"/>
        </w:trPr>
        <w:tc>
          <w:tcPr>
            <w:tcW w:w="15383" w:type="dxa"/>
            <w:gridSpan w:val="4"/>
          </w:tcPr>
          <w:p w:rsidR="00347B88" w:rsidRDefault="00347B88" w:rsidP="00533EDD">
            <w:pPr>
              <w:spacing w:after="0" w:line="240" w:lineRule="auto"/>
              <w:jc w:val="center"/>
              <w:rPr>
                <w:rFonts w:ascii="Arial Black" w:eastAsia="Times New Roman" w:hAnsi="Arial Black" w:cs="Arial Black"/>
                <w:b/>
                <w:sz w:val="28"/>
                <w:szCs w:val="28"/>
                <w:lang w:eastAsia="ru-RU"/>
              </w:rPr>
            </w:pPr>
            <w:r w:rsidRPr="00EA62A7">
              <w:rPr>
                <w:rFonts w:ascii="Arial Black" w:eastAsia="Times New Roman" w:hAnsi="Arial Black" w:cs="Arial Black"/>
                <w:b/>
                <w:sz w:val="28"/>
                <w:szCs w:val="28"/>
                <w:lang w:eastAsia="ru-RU"/>
              </w:rPr>
              <w:t xml:space="preserve">ИТОГИ РАБОТЫ БОЛЬШОЙ АКАДЕМИИ НАУК. 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Black" w:eastAsia="Times New Roman" w:hAnsi="Arial Black" w:cs="Arial Black"/>
                <w:bCs/>
                <w:sz w:val="28"/>
                <w:szCs w:val="28"/>
                <w:lang w:eastAsia="ru-RU"/>
              </w:rPr>
            </w:pPr>
            <w:r w:rsidRPr="00EA62A7">
              <w:rPr>
                <w:rFonts w:ascii="Arial Black" w:eastAsia="Times New Roman" w:hAnsi="Arial Black" w:cs="Arial Black"/>
                <w:b/>
                <w:sz w:val="28"/>
                <w:szCs w:val="28"/>
                <w:lang w:eastAsia="ru-RU"/>
              </w:rPr>
              <w:t>Презентовалось 14 работ + 2 работы заочный тур</w:t>
            </w:r>
          </w:p>
        </w:tc>
      </w:tr>
      <w:tr w:rsidR="00347B88" w:rsidRPr="00EA62A7" w:rsidTr="00533EDD">
        <w:trPr>
          <w:gridAfter w:val="1"/>
          <w:wAfter w:w="54" w:type="dxa"/>
        </w:trPr>
        <w:tc>
          <w:tcPr>
            <w:tcW w:w="15383" w:type="dxa"/>
            <w:gridSpan w:val="4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Black" w:eastAsia="Times New Roman" w:hAnsi="Arial Black" w:cs="Arial Black"/>
                <w:b/>
                <w:sz w:val="28"/>
                <w:szCs w:val="28"/>
                <w:lang w:eastAsia="ru-RU"/>
              </w:rPr>
            </w:pPr>
            <w:r w:rsidRPr="00EA62A7">
              <w:rPr>
                <w:rFonts w:ascii="Arial Black" w:eastAsia="Times New Roman" w:hAnsi="Arial Black" w:cs="Arial Black"/>
                <w:b/>
                <w:bCs/>
                <w:sz w:val="28"/>
                <w:szCs w:val="28"/>
                <w:u w:val="single"/>
                <w:lang w:eastAsia="ru-RU"/>
              </w:rPr>
              <w:t>Секция «ЕСТЕСТВЕННОНАУЧНАЯ»</w:t>
            </w:r>
          </w:p>
        </w:tc>
      </w:tr>
      <w:tr w:rsidR="00347B88" w:rsidRPr="00EA62A7" w:rsidTr="00533EDD">
        <w:trPr>
          <w:gridAfter w:val="1"/>
          <w:wAfter w:w="54" w:type="dxa"/>
          <w:trHeight w:val="90"/>
        </w:trPr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3"/>
              </w:numPr>
              <w:spacing w:after="0" w:line="240" w:lineRule="auto"/>
              <w:ind w:left="347" w:hanging="347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Меню для цветов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Калошин Дмитрий Александрович, 5в класс 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Тимошевич Татьяна Владимировна, учитель биологии, Калошина Юлия Анатольевна, родитель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05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оригинальность темы</w:t>
            </w:r>
          </w:p>
        </w:tc>
      </w:tr>
      <w:tr w:rsidR="00347B88" w:rsidRPr="00EA62A7" w:rsidTr="00533EDD">
        <w:trPr>
          <w:gridAfter w:val="1"/>
          <w:wAfter w:w="54" w:type="dxa"/>
          <w:trHeight w:val="446"/>
        </w:trPr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3"/>
              </w:numPr>
              <w:spacing w:after="0" w:line="240" w:lineRule="auto"/>
              <w:ind w:left="347" w:hanging="347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Исследование эколого-биологических особенностей жизнедеятельности коловраток вида Филодина Акутикорнис (</w:t>
            </w: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val="en-US" w:eastAsia="ru-RU"/>
              </w:rPr>
              <w:t>Philodina</w:t>
            </w: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 </w:t>
            </w: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val="en-US" w:eastAsia="ru-RU"/>
              </w:rPr>
              <w:t>acuticornis</w:t>
            </w: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)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Пехотина</w:t>
            </w:r>
            <w:proofErr w:type="spellEnd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Анна Алексеевна, 8в класс 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Руководитель: Самарина Ольга Борисовна, учитель биологии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05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познавательный интерес к живой природе</w:t>
            </w:r>
          </w:p>
        </w:tc>
      </w:tr>
      <w:tr w:rsidR="00347B88" w:rsidRPr="00EA62A7" w:rsidTr="00533EDD">
        <w:trPr>
          <w:gridAfter w:val="1"/>
          <w:wAfter w:w="54" w:type="dxa"/>
          <w:trHeight w:val="404"/>
        </w:trPr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1"/>
              </w:numPr>
              <w:spacing w:after="0" w:line="240" w:lineRule="auto"/>
              <w:ind w:left="347" w:hanging="284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Изучение качества соков популярных торговых марок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Касаткина Евгения Александровна, 9в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Сычугова Светлана Юрьевна, учитель химии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Доработать</w:t>
            </w:r>
          </w:p>
        </w:tc>
        <w:tc>
          <w:tcPr>
            <w:tcW w:w="2205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связь с жизнью</w:t>
            </w:r>
          </w:p>
        </w:tc>
      </w:tr>
      <w:tr w:rsidR="00347B88" w:rsidRPr="00EA62A7" w:rsidTr="00533EDD">
        <w:trPr>
          <w:trHeight w:val="446"/>
        </w:trPr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1"/>
              </w:numPr>
              <w:spacing w:after="0" w:line="240" w:lineRule="auto"/>
              <w:ind w:left="347" w:hanging="284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Изучение качества молока различных торговых марок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Никольских Илья Александрович, 9в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Никольских Юлия Геннадьевна, учитель начальных классов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Доработать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связь с жизнью</w:t>
            </w:r>
          </w:p>
        </w:tc>
      </w:tr>
      <w:tr w:rsidR="00347B88" w:rsidRPr="00EA62A7" w:rsidTr="00533EDD">
        <w:tc>
          <w:tcPr>
            <w:tcW w:w="15437" w:type="dxa"/>
            <w:gridSpan w:val="5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Black" w:eastAsia="Times New Roman" w:hAnsi="Arial Black" w:cs="Arial Black"/>
                <w:sz w:val="28"/>
                <w:szCs w:val="28"/>
                <w:lang w:eastAsia="ru-RU"/>
              </w:rPr>
              <w:t>С</w:t>
            </w:r>
            <w:r w:rsidRPr="00EA62A7">
              <w:rPr>
                <w:rFonts w:ascii="Arial Black" w:eastAsia="Times New Roman" w:hAnsi="Arial Black" w:cs="Arial Black"/>
                <w:sz w:val="28"/>
                <w:szCs w:val="28"/>
                <w:u w:val="single"/>
                <w:lang w:eastAsia="ru-RU"/>
              </w:rPr>
              <w:t>екция «ГУМАНИТАРНАЯ»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1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Историческая грамотность учащихся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Домрачева Алина Романовна, 10б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Обухова Светлана Евгеньевна, педагог-психолог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0"/>
                <w:szCs w:val="20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За увлеченность идеей исследования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Сравнение анимализмов в русских и немецких фразеологизмах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Автор: Априна Софья Андреевна, 11в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8"/>
                <w:szCs w:val="28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Руководитель: Михеева Татьяна Васильевна, учитель немецкого языка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i/>
                <w:sz w:val="20"/>
                <w:szCs w:val="20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ценность исследования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Образ Слова в романе </w:t>
            </w:r>
            <w:proofErr w:type="spellStart"/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Маркуса</w:t>
            </w:r>
            <w:proofErr w:type="spellEnd"/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Зузака</w:t>
            </w:r>
            <w:proofErr w:type="spellEnd"/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 «Книжный вор»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Куликова Кира Юрьевна, 10б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Руководитель: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Чарушина Ирина Григорьевна, учитель литературы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Доработка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Проблема взаимоотношений поколений в романе И.С. Тургенева и экранизациях произведения «Отцы и дети»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Торопова Ирина Андреевна</w:t>
            </w: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10б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Чарушина Ирина Григорьевна, учитель литературы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Доработка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</w:p>
        </w:tc>
      </w:tr>
      <w:tr w:rsidR="00347B88" w:rsidRPr="00EA62A7" w:rsidTr="00533EDD">
        <w:tc>
          <w:tcPr>
            <w:tcW w:w="15437" w:type="dxa"/>
            <w:gridSpan w:val="5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u w:val="single"/>
                <w:lang w:eastAsia="ru-RU"/>
              </w:rPr>
            </w:pPr>
            <w:r w:rsidRPr="00EA62A7">
              <w:rPr>
                <w:rFonts w:ascii="Arial Black" w:eastAsia="Times New Roman" w:hAnsi="Arial Black" w:cs="Arial Black"/>
                <w:sz w:val="28"/>
                <w:szCs w:val="28"/>
                <w:u w:val="single"/>
                <w:lang w:eastAsia="ru-RU"/>
              </w:rPr>
              <w:lastRenderedPageBreak/>
              <w:t>Секция «СОЦИАЛЬНАЯ»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Ботанический сад в каждую школу!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Морозова Ульяна Алексеевна, 9б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Михеева Анна Олеговна, заместитель директора по ВР, Анисимова Ольга Сергеевна, заместитель директора по УВР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актуальность и оригинальность темы и ценность исследования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Гуманитарная помощь жителям Крыма в период его присоединения в 2014 году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Бердникова Александра Алексеевна</w:t>
            </w: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,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10б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Зуева Наталья Михайловна, учитель истории и обществознания, Обухова Светлана Евгеньевна, педагог-психолог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исследовательское мастерство и ценность исследования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Цифровой художник в сфере «живого» искусства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Пойлова - Липницкая Виталика Георгиевна, 10а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Анисимова Ольга Сергеевна, заместитель директора по УВР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творчество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9" w:hanging="426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Интеллект-карта как способ систематизации знаний на примере изучения английского языка</w:t>
            </w:r>
          </w:p>
          <w:p w:rsidR="00347B88" w:rsidRPr="00EA62A7" w:rsidRDefault="00347B88" w:rsidP="00533EDD">
            <w:pPr>
              <w:spacing w:after="0" w:line="240" w:lineRule="auto"/>
              <w:ind w:left="63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Дьячкова</w:t>
            </w:r>
            <w:proofErr w:type="spellEnd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Анастасия Дмитриевна</w:t>
            </w: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10б класс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Бельтюкова Наталия Витальевна, учитель английского языка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ценность исследования</w:t>
            </w:r>
          </w:p>
        </w:tc>
      </w:tr>
      <w:tr w:rsidR="00347B88" w:rsidRPr="00EA62A7" w:rsidTr="00533EDD">
        <w:tc>
          <w:tcPr>
            <w:tcW w:w="15437" w:type="dxa"/>
            <w:gridSpan w:val="5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u w:val="single"/>
                <w:lang w:eastAsia="ru-RU"/>
              </w:rPr>
            </w:pPr>
            <w:r w:rsidRPr="00EA62A7">
              <w:rPr>
                <w:rFonts w:ascii="Arial Black" w:eastAsia="Times New Roman" w:hAnsi="Arial Black" w:cs="Arial Black"/>
                <w:sz w:val="28"/>
                <w:szCs w:val="28"/>
                <w:u w:val="single"/>
                <w:lang w:eastAsia="ru-RU"/>
              </w:rPr>
              <w:t>Секция «ТЕХНИЧЕСКАЯ»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2" w:hangingChars="200" w:hanging="482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Программируемая гирлянда на базе платы </w:t>
            </w:r>
            <w:proofErr w:type="spellStart"/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Arduino</w:t>
            </w:r>
            <w:proofErr w:type="spellEnd"/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 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Малюгина Елизавета Андреевна</w:t>
            </w: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8а класс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Горячих Юрий Александрович, учитель физики и информатики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инженерное мышление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2" w:hangingChars="200" w:hanging="482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Программа управления роботом-манипулятором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Злата Дмитриевна</w:t>
            </w: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,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10б класс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Горячих Юрий Александрович, учитель физики и информатики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инженерное мышление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2" w:hangingChars="200" w:hanging="482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Подвесное кресло своими руками 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Автор: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Михеева Евгения Владимировна</w:t>
            </w: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,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9в класс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Руководители: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Корепанова Ольга Николаевна, учитель технологии, Михеева Анна Олеговна, родитель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Cs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творчество</w:t>
            </w:r>
          </w:p>
        </w:tc>
      </w:tr>
      <w:tr w:rsidR="00347B88" w:rsidRPr="00EA62A7" w:rsidTr="00533EDD">
        <w:tc>
          <w:tcPr>
            <w:tcW w:w="9493" w:type="dxa"/>
          </w:tcPr>
          <w:p w:rsidR="00347B88" w:rsidRPr="00EA62A7" w:rsidRDefault="00347B88" w:rsidP="00533EDD">
            <w:pPr>
              <w:numPr>
                <w:ilvl w:val="0"/>
                <w:numId w:val="2"/>
              </w:numPr>
              <w:spacing w:after="0" w:line="240" w:lineRule="auto"/>
              <w:ind w:left="482" w:hangingChars="200" w:hanging="482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 xml:space="preserve">Создание бижутерии с помощью материала на основе эпоксидной смолы 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Смаглюкова</w:t>
            </w:r>
            <w:proofErr w:type="spellEnd"/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Мария Игоревна</w:t>
            </w: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>,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10б класс</w:t>
            </w:r>
          </w:p>
          <w:p w:rsidR="00347B88" w:rsidRPr="00EA62A7" w:rsidRDefault="00347B88" w:rsidP="00533EDD">
            <w:pPr>
              <w:spacing w:after="0" w:line="240" w:lineRule="auto"/>
              <w:ind w:left="480" w:hangingChars="200" w:hanging="480"/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i/>
                <w:sz w:val="24"/>
                <w:szCs w:val="24"/>
                <w:lang w:eastAsia="ru-RU"/>
              </w:rPr>
              <w:t xml:space="preserve">Руководитель: </w:t>
            </w: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Корепанова Ольга Николаевна, учитель технологии</w:t>
            </w:r>
          </w:p>
        </w:tc>
        <w:tc>
          <w:tcPr>
            <w:tcW w:w="992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Рекомендована на конкурс более высокого уровня</w:t>
            </w:r>
          </w:p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bCs/>
                <w:sz w:val="20"/>
                <w:szCs w:val="20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 xml:space="preserve"> (с учетом доработки)</w:t>
            </w:r>
          </w:p>
        </w:tc>
        <w:tc>
          <w:tcPr>
            <w:tcW w:w="2259" w:type="dxa"/>
            <w:gridSpan w:val="2"/>
          </w:tcPr>
          <w:p w:rsidR="00347B88" w:rsidRPr="00EA62A7" w:rsidRDefault="00347B88" w:rsidP="00533EDD">
            <w:pPr>
              <w:spacing w:after="0" w:line="240" w:lineRule="auto"/>
              <w:jc w:val="center"/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</w:pPr>
            <w:r w:rsidRPr="00EA62A7">
              <w:rPr>
                <w:rFonts w:ascii="Arial Nova Cond" w:eastAsia="Times New Roman" w:hAnsi="Arial Nova Cond" w:cs="Arial Nova Cond"/>
                <w:sz w:val="24"/>
                <w:szCs w:val="24"/>
                <w:lang w:eastAsia="ru-RU"/>
              </w:rPr>
              <w:t>За творчество</w:t>
            </w:r>
          </w:p>
        </w:tc>
      </w:tr>
    </w:tbl>
    <w:p w:rsidR="00B15BD7" w:rsidRDefault="00B15BD7">
      <w:bookmarkStart w:id="0" w:name="_GoBack"/>
      <w:bookmarkEnd w:id="0"/>
    </w:p>
    <w:sectPr w:rsidR="00B15BD7" w:rsidSect="00347B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31C08"/>
    <w:multiLevelType w:val="multilevel"/>
    <w:tmpl w:val="70831C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00F8"/>
    <w:multiLevelType w:val="multilevel"/>
    <w:tmpl w:val="7EA600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43AAE"/>
    <w:multiLevelType w:val="multilevel"/>
    <w:tmpl w:val="7F843A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88"/>
    <w:rsid w:val="00347B88"/>
    <w:rsid w:val="00B1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7FEA4-6E4B-460E-9394-F48A1DC6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2024-01-29T12:22:00Z</dcterms:created>
  <dcterms:modified xsi:type="dcterms:W3CDTF">2024-01-29T12:24:00Z</dcterms:modified>
</cp:coreProperties>
</file>